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E11" w:rsidRPr="00B13E11" w:rsidRDefault="00B13E11" w:rsidP="00B13E11">
      <w:pPr>
        <w:shd w:val="clear" w:color="auto" w:fill="FFFFFF"/>
        <w:spacing w:after="240" w:line="288" w:lineRule="atLeast"/>
        <w:jc w:val="both"/>
        <w:textAlignment w:val="baseline"/>
        <w:outlineLvl w:val="0"/>
        <w:rPr>
          <w:rFonts w:ascii="Times New Roman" w:eastAsia="Times New Roman" w:hAnsi="Times New Roman" w:cs="Times New Roman"/>
          <w:caps/>
          <w:color w:val="444444"/>
          <w:kern w:val="36"/>
          <w:sz w:val="28"/>
          <w:szCs w:val="28"/>
          <w:lang w:eastAsia="ru-RU"/>
        </w:rPr>
      </w:pPr>
      <w:r w:rsidRPr="00B13E11">
        <w:rPr>
          <w:rFonts w:ascii="Times New Roman" w:eastAsia="Times New Roman" w:hAnsi="Times New Roman" w:cs="Times New Roman"/>
          <w:caps/>
          <w:color w:val="444444"/>
          <w:kern w:val="36"/>
          <w:sz w:val="28"/>
          <w:szCs w:val="28"/>
          <w:lang w:eastAsia="ru-RU"/>
        </w:rPr>
        <w:t xml:space="preserve">ДЕЗІНФЕКЦІЯ </w:t>
      </w:r>
      <w:proofErr w:type="gramStart"/>
      <w:r w:rsidRPr="00B13E11">
        <w:rPr>
          <w:rFonts w:ascii="Times New Roman" w:eastAsia="Times New Roman" w:hAnsi="Times New Roman" w:cs="Times New Roman"/>
          <w:caps/>
          <w:color w:val="444444"/>
          <w:kern w:val="36"/>
          <w:sz w:val="28"/>
          <w:szCs w:val="28"/>
          <w:lang w:eastAsia="ru-RU"/>
        </w:rPr>
        <w:t>ПРИ</w:t>
      </w:r>
      <w:proofErr w:type="gramEnd"/>
      <w:r w:rsidRPr="00B13E11">
        <w:rPr>
          <w:rFonts w:ascii="Times New Roman" w:eastAsia="Times New Roman" w:hAnsi="Times New Roman" w:cs="Times New Roman"/>
          <w:caps/>
          <w:color w:val="444444"/>
          <w:kern w:val="36"/>
          <w:sz w:val="28"/>
          <w:szCs w:val="28"/>
          <w:lang w:eastAsia="ru-RU"/>
        </w:rPr>
        <w:t xml:space="preserve"> ВІРУСНОМУ ГЕПАТИТІ А</w:t>
      </w:r>
    </w:p>
    <w:p w:rsidR="00B13E11" w:rsidRPr="00B13E11" w:rsidRDefault="00B13E11" w:rsidP="00B13E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</w:pPr>
      <w:proofErr w:type="spellStart"/>
      <w:proofErr w:type="gram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</w:t>
      </w:r>
      <w:proofErr w:type="gram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ісля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виявлення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хворого на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вірусний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гепатит до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госпіталізації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і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випадку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ізоляції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його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на дому в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осередку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здійснюється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поточна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дезінфекція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яка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організовується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дільничним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лікарем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а проводиться особами,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що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доглядають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за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хворим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Навчання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цих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осіб</w:t>
      </w:r>
      <w:proofErr w:type="spellEnd"/>
      <w:proofErr w:type="gram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правил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проведення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дезінфекції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проводять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медичні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працівники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B13E11" w:rsidRPr="00B13E11" w:rsidRDefault="00B13E11" w:rsidP="00B13E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</w:pPr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Хворого на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вірусний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гепатит</w:t>
      </w:r>
      <w:proofErr w:type="gram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А</w:t>
      </w:r>
      <w:proofErr w:type="gram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 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ізолюють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 в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окрему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кімнату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забезпечують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його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індивідуальними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  предметами: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постільними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речами,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білизною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рушниками,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носовими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хустками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серветками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предметами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особистої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гігієни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посудом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для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прийому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їжі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посудом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для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збору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та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знезараження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виділень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B13E11" w:rsidRPr="00B13E11" w:rsidRDefault="00B13E11" w:rsidP="00B13E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</w:pP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Наті</w:t>
      </w:r>
      <w:proofErr w:type="gram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льну</w:t>
      </w:r>
      <w:proofErr w:type="spellEnd"/>
      <w:proofErr w:type="gram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і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постільну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білизну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хворого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обробляеться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  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дезинфікуючим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 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розчином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 «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Септомакс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» не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забруднена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виділеннями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  02%-60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хв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05%-45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хв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(4 л/кг),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забруднена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виділеннями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02%-90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хв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05%-60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хв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(4 л/кг) методом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замочування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B13E11" w:rsidRPr="00B13E11" w:rsidRDefault="00B13E11" w:rsidP="00B13E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</w:pP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Використаний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посуд для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прийому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їжі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і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пиття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іграшки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 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обробляеться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 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також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дезинфікуючим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 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розчином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«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Септомакс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»  02%-60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хв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або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 «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Еклін-Нук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»1%-60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хв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методом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протирання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 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або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зрошення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B13E11" w:rsidRPr="00B13E11" w:rsidRDefault="00B13E11" w:rsidP="00B13E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</w:pP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Виділення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хворого (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випорожнення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сеча,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блювотні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маси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)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Залити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розчином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«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КлінДез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401»05%-30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хв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за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спі</w:t>
      </w:r>
      <w:proofErr w:type="gram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вв</w:t>
      </w:r>
      <w:proofErr w:type="gram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ідношення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об’єму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розчину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до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об’єму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виділень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 як 2:1,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або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засипати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порошком «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Септомакс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»02%-120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хв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B13E11" w:rsidRPr="00B13E11" w:rsidRDefault="00B13E11" w:rsidP="00B13E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</w:pP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Використаний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посуд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з-під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виділень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</w:t>
      </w:r>
      <w:proofErr w:type="gram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ісля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спорожнення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піддають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дезинфекції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 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розчином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«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КлінДез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401»  01%-30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хв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  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потім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промивають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зовні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і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зсередини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водою.</w:t>
      </w:r>
    </w:p>
    <w:p w:rsidR="00B13E11" w:rsidRPr="00B13E11" w:rsidRDefault="00B13E11" w:rsidP="00B13E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</w:pP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Прибирання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</w:t>
      </w:r>
      <w:proofErr w:type="gram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ідлоги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виробляють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використанням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будь-якого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миючого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засобу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або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дезінфекційного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розчину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</w:t>
      </w:r>
      <w:proofErr w:type="spellStart"/>
      <w:proofErr w:type="gram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Спец</w:t>
      </w:r>
      <w:proofErr w:type="gram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іально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призначеної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дрантям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обробляють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ручки дверей туалету, спускового бачка.</w:t>
      </w:r>
    </w:p>
    <w:p w:rsidR="00B13E11" w:rsidRPr="00B13E11" w:rsidRDefault="00B13E11" w:rsidP="00B13E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</w:pP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Ганчір'я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мочалки та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інші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предмети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прибирання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кип'ятять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 2% содовому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розчині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або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розчині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будь-якого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миючого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засобу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протягом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15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хвилин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моменту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закипання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B13E11" w:rsidRPr="00B13E11" w:rsidRDefault="00B13E11" w:rsidP="00B13E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</w:pP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Килими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килимові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доріжки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чистять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щіткою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змоченою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 0,1%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розчині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 «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Еклін-Н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»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або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пропрасовують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гарячою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праскою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через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вологу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тканину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і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прибирають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на час карантину.</w:t>
      </w:r>
    </w:p>
    <w:p w:rsidR="00B13E11" w:rsidRPr="00B13E11" w:rsidRDefault="00B13E11" w:rsidP="00B13E11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</w:pPr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У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упорядкованих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квартирах</w:t>
      </w:r>
      <w:proofErr w:type="gram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заключна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дезінфекція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може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проводитися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населенням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обсязі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поточної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дезінфекції</w:t>
      </w:r>
      <w:proofErr w:type="spellEnd"/>
    </w:p>
    <w:p w:rsidR="00B13E11" w:rsidRPr="00B13E11" w:rsidRDefault="00B13E11" w:rsidP="00B13E11">
      <w:pPr>
        <w:spacing w:after="150" w:line="240" w:lineRule="auto"/>
        <w:textAlignment w:val="baseline"/>
        <w:rPr>
          <w:rFonts w:ascii="Times New Roman" w:eastAsia="Times New Roman" w:hAnsi="Times New Roman" w:cs="Times New Roman"/>
          <w:caps/>
          <w:color w:val="444444"/>
          <w:sz w:val="28"/>
          <w:szCs w:val="28"/>
          <w:lang w:eastAsia="ru-RU"/>
        </w:rPr>
      </w:pPr>
      <w:r w:rsidRPr="00B13E11">
        <w:rPr>
          <w:rFonts w:ascii="Times New Roman" w:eastAsia="Times New Roman" w:hAnsi="Times New Roman" w:cs="Times New Roman"/>
          <w:caps/>
          <w:color w:val="444444"/>
          <w:sz w:val="28"/>
          <w:szCs w:val="28"/>
          <w:lang w:eastAsia="ru-RU"/>
        </w:rPr>
        <w:t>ДЕЗІНФЕКЦІЯ</w:t>
      </w:r>
    </w:p>
    <w:p w:rsidR="00B13E11" w:rsidRDefault="00B13E11" w:rsidP="00B13E1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</w:pP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Це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комплекс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заходів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спрямований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на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знищення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збудників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інфекційних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захворювань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і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руйнування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токсинів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на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об'єктах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зовнішнього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середовища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для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запобігання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потрапляння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їх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на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шкіру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слизові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і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ранову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поверхню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Є одним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виді</w:t>
      </w:r>
      <w:proofErr w:type="gram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</w:t>
      </w:r>
      <w:proofErr w:type="spellEnd"/>
      <w:proofErr w:type="gram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знезараження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Для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проведення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дезінфекції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зазвичай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використовуються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хімічні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дезінфікуючі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засоби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наприклад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формальдегід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або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гіпохлорит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натрію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розчини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органічних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речовин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що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володіють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дезинфікуючими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властивостями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: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хлоргексидин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четвертинні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амонійні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сполуки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надуксусная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кислота,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полігуанідин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B13E11" w:rsidRPr="00B13E11" w:rsidRDefault="00B13E11" w:rsidP="00B13E1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B13E11" w:rsidRPr="00B13E11" w:rsidRDefault="00B13E11" w:rsidP="00B13E11">
      <w:pPr>
        <w:spacing w:after="150" w:line="240" w:lineRule="auto"/>
        <w:textAlignment w:val="baseline"/>
        <w:rPr>
          <w:rFonts w:ascii="Times New Roman" w:eastAsia="Times New Roman" w:hAnsi="Times New Roman" w:cs="Times New Roman"/>
          <w:caps/>
          <w:color w:val="444444"/>
          <w:sz w:val="28"/>
          <w:szCs w:val="28"/>
          <w:lang w:eastAsia="ru-RU"/>
        </w:rPr>
      </w:pPr>
      <w:r w:rsidRPr="00B13E11">
        <w:rPr>
          <w:rFonts w:ascii="Times New Roman" w:eastAsia="Times New Roman" w:hAnsi="Times New Roman" w:cs="Times New Roman"/>
          <w:caps/>
          <w:color w:val="444444"/>
          <w:sz w:val="28"/>
          <w:szCs w:val="28"/>
          <w:lang w:eastAsia="ru-RU"/>
        </w:rPr>
        <w:t>АНТИСЕПТИК ДЛЯ РУК</w:t>
      </w:r>
    </w:p>
    <w:p w:rsidR="00B13E11" w:rsidRPr="00B13E11" w:rsidRDefault="00B13E11" w:rsidP="00B13E1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Тип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дезинфікуючого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засобу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який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використовується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середовищі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медичного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обслуговування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для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запобігання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передачі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патогенних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мікроорганізмів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а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також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для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дотримання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елементарних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правил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гі</w:t>
      </w:r>
      <w:proofErr w:type="gram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г</w:t>
      </w:r>
      <w:proofErr w:type="gram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ієни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рук.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Можна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користуватися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 </w:t>
      </w:r>
      <w:proofErr w:type="spellStart"/>
      <w:proofErr w:type="gram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</w:t>
      </w:r>
      <w:proofErr w:type="gram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ізних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формах: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рідкий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розчин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гель,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піна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Активним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інгредієнтом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 антисептику для рук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може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виступати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изопропанол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етанол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н-пропанол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або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повідон-йод</w:t>
      </w:r>
      <w:proofErr w:type="gram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.С</w:t>
      </w:r>
      <w:proofErr w:type="gram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піртосодержащіе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антисептики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вважаються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більш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ефективним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засобом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для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знищення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мікроорганізмів</w:t>
      </w:r>
      <w:proofErr w:type="spellEnd"/>
      <w:r w:rsidRPr="00B13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B13E11" w:rsidRPr="00B13E11" w:rsidRDefault="00B13E11" w:rsidP="00B13E1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E11">
        <w:rPr>
          <w:rFonts w:ascii="Times New Roman" w:eastAsia="Times New Roman" w:hAnsi="Times New Roman" w:cs="Times New Roman"/>
          <w:caps/>
          <w:color w:val="444444"/>
          <w:sz w:val="28"/>
          <w:szCs w:val="28"/>
          <w:lang w:eastAsia="ru-RU"/>
        </w:rPr>
        <w:t xml:space="preserve"> </w:t>
      </w:r>
    </w:p>
    <w:p w:rsidR="00B13E11" w:rsidRPr="00B13E11" w:rsidRDefault="00B13E11" w:rsidP="00B13E11">
      <w:pPr>
        <w:pStyle w:val="1"/>
        <w:shd w:val="clear" w:color="auto" w:fill="FFFFFF"/>
        <w:spacing w:before="0" w:beforeAutospacing="0" w:after="240" w:afterAutospacing="0" w:line="288" w:lineRule="atLeast"/>
        <w:jc w:val="both"/>
        <w:textAlignment w:val="baseline"/>
        <w:rPr>
          <w:b w:val="0"/>
          <w:bCs w:val="0"/>
          <w:caps/>
          <w:color w:val="444444"/>
          <w:sz w:val="28"/>
          <w:szCs w:val="28"/>
        </w:rPr>
      </w:pPr>
      <w:r w:rsidRPr="00B13E11">
        <w:rPr>
          <w:b w:val="0"/>
          <w:bCs w:val="0"/>
          <w:caps/>
          <w:color w:val="444444"/>
          <w:sz w:val="28"/>
          <w:szCs w:val="28"/>
        </w:rPr>
        <w:t xml:space="preserve">ДЕЗІНФЕКЦІЯ </w:t>
      </w:r>
      <w:proofErr w:type="gramStart"/>
      <w:r w:rsidRPr="00B13E11">
        <w:rPr>
          <w:b w:val="0"/>
          <w:bCs w:val="0"/>
          <w:caps/>
          <w:color w:val="444444"/>
          <w:sz w:val="28"/>
          <w:szCs w:val="28"/>
        </w:rPr>
        <w:t>ПРИ</w:t>
      </w:r>
      <w:proofErr w:type="gramEnd"/>
      <w:r w:rsidRPr="00B13E11">
        <w:rPr>
          <w:b w:val="0"/>
          <w:bCs w:val="0"/>
          <w:caps/>
          <w:color w:val="444444"/>
          <w:sz w:val="28"/>
          <w:szCs w:val="28"/>
        </w:rPr>
        <w:t xml:space="preserve"> ВІРУСНОМУ ГЕПАТИТІ А В ДИТЯЧИХ ДОШКІЛЬНИХ УСТАНОВАХ</w:t>
      </w:r>
    </w:p>
    <w:p w:rsidR="00B13E11" w:rsidRPr="00B13E11" w:rsidRDefault="00B13E11" w:rsidP="00B13E1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777777"/>
          <w:sz w:val="28"/>
          <w:szCs w:val="28"/>
        </w:rPr>
      </w:pP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Поточна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дезінфекція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в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дитячих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дошкільних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установах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(у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групі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де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виявлений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хворий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) проводиться персоналом при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підозрі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на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захворювання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вірусним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гепатитом</w:t>
      </w:r>
      <w:proofErr w:type="gramStart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А</w:t>
      </w:r>
      <w:proofErr w:type="gram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до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госпіталізації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хворого, а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також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протягом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35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днів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спостереження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з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дня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ізоляції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останнього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хворого. В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інших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групах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в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цей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період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посилюється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контроль за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виконанням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сані</w:t>
      </w:r>
      <w:proofErr w:type="gramStart"/>
      <w:r w:rsidRPr="00B13E11">
        <w:rPr>
          <w:color w:val="000000"/>
          <w:sz w:val="28"/>
          <w:szCs w:val="28"/>
          <w:bdr w:val="none" w:sz="0" w:space="0" w:color="auto" w:frame="1"/>
        </w:rPr>
        <w:t>тарно-г</w:t>
      </w:r>
      <w:proofErr w:type="gramEnd"/>
      <w:r w:rsidRPr="00B13E11">
        <w:rPr>
          <w:color w:val="000000"/>
          <w:sz w:val="28"/>
          <w:szCs w:val="28"/>
          <w:bdr w:val="none" w:sz="0" w:space="0" w:color="auto" w:frame="1"/>
        </w:rPr>
        <w:t>ігієнічного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режиму.</w:t>
      </w:r>
    </w:p>
    <w:p w:rsidR="00B13E11" w:rsidRPr="00B13E11" w:rsidRDefault="00B13E11" w:rsidP="00B13E1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777777"/>
          <w:sz w:val="28"/>
          <w:szCs w:val="28"/>
        </w:rPr>
      </w:pP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Інструктаж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медичного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персоналу (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лікаря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медсестру)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дитячого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закладу про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зміст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обсяг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і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методикою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дезінфекційних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заходів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проводиться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лікарем-дезінфекціоніст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або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помічником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епідеміолога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центру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дезінфекції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та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стерилізації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або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центру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гі</w:t>
      </w:r>
      <w:proofErr w:type="gramStart"/>
      <w:r w:rsidRPr="00B13E11">
        <w:rPr>
          <w:color w:val="000000"/>
          <w:sz w:val="28"/>
          <w:szCs w:val="28"/>
          <w:bdr w:val="none" w:sz="0" w:space="0" w:color="auto" w:frame="1"/>
        </w:rPr>
        <w:t>г</w:t>
      </w:r>
      <w:proofErr w:type="gramEnd"/>
      <w:r w:rsidRPr="00B13E11">
        <w:rPr>
          <w:color w:val="000000"/>
          <w:sz w:val="28"/>
          <w:szCs w:val="28"/>
          <w:bdr w:val="none" w:sz="0" w:space="0" w:color="auto" w:frame="1"/>
        </w:rPr>
        <w:t>ієни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і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епідеміології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>.</w:t>
      </w:r>
    </w:p>
    <w:p w:rsidR="00B13E11" w:rsidRPr="00B13E11" w:rsidRDefault="00B13E11" w:rsidP="00B13E1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777777"/>
          <w:sz w:val="28"/>
          <w:szCs w:val="28"/>
        </w:rPr>
      </w:pPr>
      <w:r w:rsidRPr="00B13E11">
        <w:rPr>
          <w:color w:val="000000"/>
          <w:sz w:val="28"/>
          <w:szCs w:val="28"/>
          <w:bdr w:val="none" w:sz="0" w:space="0" w:color="auto" w:frame="1"/>
        </w:rPr>
        <w:t xml:space="preserve">В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карантинних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групах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де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був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виявлений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хворий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на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вірусний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гепатит</w:t>
      </w:r>
      <w:proofErr w:type="gramStart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А</w:t>
      </w:r>
      <w:proofErr w:type="gram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виключають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з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ужитку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килими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килимові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доріжки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м'які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іграшки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фіранки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>.</w:t>
      </w:r>
    </w:p>
    <w:p w:rsidR="00B13E11" w:rsidRPr="00B13E11" w:rsidRDefault="00B13E11" w:rsidP="00B13E1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777777"/>
          <w:sz w:val="28"/>
          <w:szCs w:val="28"/>
        </w:rPr>
      </w:pP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Протягом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всього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періоду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карантину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проводять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знезараження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столового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і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чайного посуду,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дрантя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для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її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миття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столів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дрантя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для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прибирання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залишків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їжі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білизни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іграшок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манежів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полиць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для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зберігання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B13E11">
        <w:rPr>
          <w:color w:val="000000"/>
          <w:sz w:val="28"/>
          <w:szCs w:val="28"/>
          <w:bdr w:val="none" w:sz="0" w:space="0" w:color="auto" w:frame="1"/>
        </w:rPr>
        <w:t>п</w:t>
      </w:r>
      <w:proofErr w:type="gramEnd"/>
      <w:r w:rsidRPr="00B13E11">
        <w:rPr>
          <w:color w:val="000000"/>
          <w:sz w:val="28"/>
          <w:szCs w:val="28"/>
          <w:bdr w:val="none" w:sz="0" w:space="0" w:color="auto" w:frame="1"/>
        </w:rPr>
        <w:t>ідкладних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клейонок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кімнат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дитячих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ігор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дверних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ручок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кранів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санвузлів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горщиків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,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прибирального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інвентарю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>.</w:t>
      </w:r>
    </w:p>
    <w:p w:rsidR="00B13E11" w:rsidRPr="00B13E11" w:rsidRDefault="00B13E11" w:rsidP="00B13E1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777777"/>
          <w:sz w:val="28"/>
          <w:szCs w:val="28"/>
        </w:rPr>
      </w:pP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Поверхні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B13E11">
        <w:rPr>
          <w:color w:val="000000"/>
          <w:sz w:val="28"/>
          <w:szCs w:val="28"/>
          <w:bdr w:val="none" w:sz="0" w:space="0" w:color="auto" w:frame="1"/>
        </w:rPr>
        <w:t>п</w:t>
      </w:r>
      <w:proofErr w:type="gramEnd"/>
      <w:r w:rsidRPr="00B13E11">
        <w:rPr>
          <w:color w:val="000000"/>
          <w:sz w:val="28"/>
          <w:szCs w:val="28"/>
          <w:bdr w:val="none" w:sz="0" w:space="0" w:color="auto" w:frame="1"/>
        </w:rPr>
        <w:t>ідлоги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меблів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підвіконь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дверей,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дверних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ручок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кранів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протирають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не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менше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2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разів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на день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дрантям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змоченою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в дезинфицирующем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розчині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. Спинки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ліжок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щодня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в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кінці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робочого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дня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протирають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ганчір'ям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змоченим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теплою водою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з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миючим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засобом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>.</w:t>
      </w:r>
    </w:p>
    <w:p w:rsidR="00B13E11" w:rsidRPr="00B13E11" w:rsidRDefault="00B13E11" w:rsidP="00B13E1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777777"/>
          <w:sz w:val="28"/>
          <w:szCs w:val="28"/>
        </w:rPr>
      </w:pPr>
      <w:proofErr w:type="gramStart"/>
      <w:r w:rsidRPr="00B13E11">
        <w:rPr>
          <w:color w:val="000000"/>
          <w:sz w:val="28"/>
          <w:szCs w:val="28"/>
          <w:bdr w:val="none" w:sz="0" w:space="0" w:color="auto" w:frame="1"/>
        </w:rPr>
        <w:t>У</w:t>
      </w:r>
      <w:proofErr w:type="gram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школах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заключну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дезінфекцію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проводять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при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виникненні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групових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захворювань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силами центру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дезінфекції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та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стерилізації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>.</w:t>
      </w:r>
    </w:p>
    <w:p w:rsidR="00B13E11" w:rsidRPr="00B13E11" w:rsidRDefault="00B13E11" w:rsidP="00B13E1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777777"/>
          <w:sz w:val="28"/>
          <w:szCs w:val="28"/>
        </w:rPr>
      </w:pPr>
      <w:r w:rsidRPr="00B13E11">
        <w:rPr>
          <w:color w:val="000000"/>
          <w:sz w:val="28"/>
          <w:szCs w:val="28"/>
          <w:bdr w:val="none" w:sz="0" w:space="0" w:color="auto" w:frame="1"/>
        </w:rPr>
        <w:t xml:space="preserve">При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одиничних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випадках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вірусного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гепатиту</w:t>
      </w:r>
      <w:proofErr w:type="gramStart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А</w:t>
      </w:r>
      <w:proofErr w:type="gram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заключну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дезінфекцію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виконує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технічний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персонал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школи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. При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дезінфекції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приміщень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часто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використовують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хлорвміщуючі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препарати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(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Септомакс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Хлорантоїн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Дезактін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Жавель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Клейд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>)</w:t>
      </w:r>
    </w:p>
    <w:p w:rsidR="00B13E11" w:rsidRPr="00B13E11" w:rsidRDefault="00B13E11" w:rsidP="00B13E1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777777"/>
          <w:sz w:val="28"/>
          <w:szCs w:val="28"/>
        </w:rPr>
      </w:pP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Дезінфекції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B13E11">
        <w:rPr>
          <w:color w:val="000000"/>
          <w:sz w:val="28"/>
          <w:szCs w:val="28"/>
          <w:bdr w:val="none" w:sz="0" w:space="0" w:color="auto" w:frame="1"/>
        </w:rPr>
        <w:t>п</w:t>
      </w:r>
      <w:proofErr w:type="gramEnd"/>
      <w:r w:rsidRPr="00B13E11">
        <w:rPr>
          <w:color w:val="000000"/>
          <w:sz w:val="28"/>
          <w:szCs w:val="28"/>
          <w:bdr w:val="none" w:sz="0" w:space="0" w:color="auto" w:frame="1"/>
        </w:rPr>
        <w:t>іддають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приміщення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і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обладнання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класу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де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виявлений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хворий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буфети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їдальні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санвузли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коридори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спортивний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зал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і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музичні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класи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майстерні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та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інші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місця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загального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користування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перила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сходових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маршів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. При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організації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навчального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процесу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в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школі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по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кабінетної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системи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заключну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дезінфекцію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проводять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у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всіх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кабінетах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де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займався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хворий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>.</w:t>
      </w:r>
    </w:p>
    <w:p w:rsidR="00B13E11" w:rsidRPr="00B13E11" w:rsidRDefault="00B13E11" w:rsidP="00B13E1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777777"/>
          <w:sz w:val="28"/>
          <w:szCs w:val="28"/>
        </w:rPr>
      </w:pPr>
      <w:r w:rsidRPr="00B13E11">
        <w:rPr>
          <w:color w:val="000000"/>
          <w:sz w:val="28"/>
          <w:szCs w:val="28"/>
          <w:bdr w:val="none" w:sz="0" w:space="0" w:color="auto" w:frame="1"/>
        </w:rPr>
        <w:lastRenderedPageBreak/>
        <w:t xml:space="preserve">При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виникненні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захворювань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вірусним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гепатитом А в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групі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продовженого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дня в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приміщеннях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цієї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групи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проводять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заключну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дезінфекцію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а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потім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B13E11">
        <w:rPr>
          <w:color w:val="000000"/>
          <w:sz w:val="28"/>
          <w:szCs w:val="28"/>
          <w:bdr w:val="none" w:sz="0" w:space="0" w:color="auto" w:frame="1"/>
        </w:rPr>
        <w:t>проф</w:t>
      </w:r>
      <w:proofErr w:type="gramEnd"/>
      <w:r w:rsidRPr="00B13E11">
        <w:rPr>
          <w:color w:val="000000"/>
          <w:sz w:val="28"/>
          <w:szCs w:val="28"/>
          <w:bdr w:val="none" w:sz="0" w:space="0" w:color="auto" w:frame="1"/>
        </w:rPr>
        <w:t>ілактичну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дезинфекцію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при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карантині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>.</w:t>
      </w:r>
    </w:p>
    <w:p w:rsidR="00B13E11" w:rsidRPr="00B13E11" w:rsidRDefault="00B13E11" w:rsidP="00B13E1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777777"/>
          <w:sz w:val="28"/>
          <w:szCs w:val="28"/>
        </w:rPr>
      </w:pP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Якщо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в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школі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протягом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тривалого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часу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відзначається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B13E11">
        <w:rPr>
          <w:color w:val="000000"/>
          <w:sz w:val="28"/>
          <w:szCs w:val="28"/>
          <w:bdr w:val="none" w:sz="0" w:space="0" w:color="auto" w:frame="1"/>
        </w:rPr>
        <w:t>п</w:t>
      </w:r>
      <w:proofErr w:type="gramEnd"/>
      <w:r w:rsidRPr="00B13E11">
        <w:rPr>
          <w:color w:val="000000"/>
          <w:sz w:val="28"/>
          <w:szCs w:val="28"/>
          <w:bdr w:val="none" w:sz="0" w:space="0" w:color="auto" w:frame="1"/>
        </w:rPr>
        <w:t>ідвищена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захворюваність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вірусним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гепатитом А, то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необхідно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постійно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(в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період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карантину, а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також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при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відсутності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випадків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захворювань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)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такі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об'єкти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як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дверні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ручки в туалетах,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спускові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крани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унітазів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водопровідні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крани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протирати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ганчіркою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змоченою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в дезинфицирующем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розчині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після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кожної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зміни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. Ручки дверей в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класах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перила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сходів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протирають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із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застосуванням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дезінфікуючих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засобів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2 рази в день </w:t>
      </w:r>
      <w:proofErr w:type="spellStart"/>
      <w:proofErr w:type="gramStart"/>
      <w:r w:rsidRPr="00B13E11">
        <w:rPr>
          <w:color w:val="000000"/>
          <w:sz w:val="28"/>
          <w:szCs w:val="28"/>
          <w:bdr w:val="none" w:sz="0" w:space="0" w:color="auto" w:frame="1"/>
        </w:rPr>
        <w:t>п</w:t>
      </w:r>
      <w:proofErr w:type="gramEnd"/>
      <w:r w:rsidRPr="00B13E11">
        <w:rPr>
          <w:color w:val="000000"/>
          <w:sz w:val="28"/>
          <w:szCs w:val="28"/>
          <w:bdr w:val="none" w:sz="0" w:space="0" w:color="auto" w:frame="1"/>
        </w:rPr>
        <w:t>ід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час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вологого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прибирання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приміщень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>.</w:t>
      </w:r>
      <w:r w:rsidRPr="00B13E11">
        <w:rPr>
          <w:color w:val="777777"/>
          <w:sz w:val="28"/>
          <w:szCs w:val="28"/>
        </w:rPr>
        <w:br/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Режими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дезінфекції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рекомендовані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при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вірусний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гепатит А, </w:t>
      </w:r>
      <w:proofErr w:type="spellStart"/>
      <w:proofErr w:type="gramStart"/>
      <w:r w:rsidRPr="00B13E11">
        <w:rPr>
          <w:color w:val="000000"/>
          <w:sz w:val="28"/>
          <w:szCs w:val="28"/>
          <w:bdr w:val="none" w:sz="0" w:space="0" w:color="auto" w:frame="1"/>
        </w:rPr>
        <w:t>доц</w:t>
      </w:r>
      <w:proofErr w:type="gramEnd"/>
      <w:r w:rsidRPr="00B13E11">
        <w:rPr>
          <w:color w:val="000000"/>
          <w:sz w:val="28"/>
          <w:szCs w:val="28"/>
          <w:bdr w:val="none" w:sz="0" w:space="0" w:color="auto" w:frame="1"/>
        </w:rPr>
        <w:t>ільно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використовувати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при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проведенні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дезінфекції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в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осередках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ротавірусної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інфекції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збудники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якої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характеризуються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приблизно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такий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же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стійкістю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до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дезінфікуючих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засобів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як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і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13E11">
        <w:rPr>
          <w:color w:val="000000"/>
          <w:sz w:val="28"/>
          <w:szCs w:val="28"/>
          <w:bdr w:val="none" w:sz="0" w:space="0" w:color="auto" w:frame="1"/>
        </w:rPr>
        <w:t>віруси</w:t>
      </w:r>
      <w:proofErr w:type="spellEnd"/>
      <w:r w:rsidRPr="00B13E11">
        <w:rPr>
          <w:color w:val="000000"/>
          <w:sz w:val="28"/>
          <w:szCs w:val="28"/>
          <w:bdr w:val="none" w:sz="0" w:space="0" w:color="auto" w:frame="1"/>
        </w:rPr>
        <w:t xml:space="preserve"> гепатиту А.</w:t>
      </w:r>
    </w:p>
    <w:p w:rsidR="001F0FB0" w:rsidRPr="00B13E11" w:rsidRDefault="001F0FB0" w:rsidP="00B13E1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F0FB0" w:rsidRPr="00B13E11" w:rsidSect="001F0F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3E11"/>
    <w:rsid w:val="001F0FB0"/>
    <w:rsid w:val="00B13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FB0"/>
  </w:style>
  <w:style w:type="paragraph" w:styleId="1">
    <w:name w:val="heading 1"/>
    <w:basedOn w:val="a"/>
    <w:link w:val="10"/>
    <w:uiPriority w:val="9"/>
    <w:qFormat/>
    <w:rsid w:val="00B13E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3E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13E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6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071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95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53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651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83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89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35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27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94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325852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943339">
              <w:blockQuote w:val="1"/>
              <w:marLeft w:val="0"/>
              <w:marRight w:val="0"/>
              <w:marTop w:val="0"/>
              <w:marBottom w:val="270"/>
              <w:divBdr>
                <w:top w:val="none" w:sz="0" w:space="7" w:color="auto"/>
                <w:left w:val="single" w:sz="36" w:space="14" w:color="EEEEEE"/>
                <w:bottom w:val="none" w:sz="0" w:space="7" w:color="auto"/>
                <w:right w:val="none" w:sz="0" w:space="14" w:color="auto"/>
              </w:divBdr>
            </w:div>
          </w:divsChild>
        </w:div>
      </w:divsChild>
    </w:div>
    <w:div w:id="8595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197436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25292">
              <w:blockQuote w:val="1"/>
              <w:marLeft w:val="0"/>
              <w:marRight w:val="0"/>
              <w:marTop w:val="0"/>
              <w:marBottom w:val="270"/>
              <w:divBdr>
                <w:top w:val="none" w:sz="0" w:space="7" w:color="auto"/>
                <w:left w:val="single" w:sz="36" w:space="14" w:color="EEEEEE"/>
                <w:bottom w:val="none" w:sz="0" w:space="7" w:color="auto"/>
                <w:right w:val="none" w:sz="0" w:space="14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891</Words>
  <Characters>5083</Characters>
  <Application>Microsoft Office Word</Application>
  <DocSecurity>0</DocSecurity>
  <Lines>42</Lines>
  <Paragraphs>11</Paragraphs>
  <ScaleCrop>false</ScaleCrop>
  <Company>Microsoft</Company>
  <LinksUpToDate>false</LinksUpToDate>
  <CharactersWithSpaces>5963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2019-03-12T13:10:00Z</cp:lastPrinted>
  <dcterms:created xsi:type="dcterms:W3CDTF">2019-03-12T13:06:00Z</dcterms:created>
  <dcterms:modified xsi:type="dcterms:W3CDTF">2019-03-12T13:10:00Z</dcterms:modified>
</cp:coreProperties>
</file>